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76" w:rsidRPr="00890191" w:rsidRDefault="000575BF" w:rsidP="000575BF">
      <w:pPr>
        <w:jc w:val="center"/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«Период настроения»</w:t>
      </w:r>
    </w:p>
    <w:p w:rsidR="000575BF" w:rsidRPr="00890191" w:rsidRDefault="000575BF" w:rsidP="000575BF">
      <w:pPr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Каждому из нас известен период – «Хандры»</w:t>
      </w:r>
      <w:proofErr w:type="gramStart"/>
      <w:r w:rsidRPr="00890191">
        <w:rPr>
          <w:rFonts w:ascii="Times New Roman" w:hAnsi="Times New Roman" w:cs="Times New Roman"/>
          <w:i/>
          <w:sz w:val="32"/>
        </w:rPr>
        <w:t xml:space="preserve"> ,</w:t>
      </w:r>
      <w:proofErr w:type="gramEnd"/>
      <w:r w:rsidRPr="00890191">
        <w:rPr>
          <w:rFonts w:ascii="Times New Roman" w:hAnsi="Times New Roman" w:cs="Times New Roman"/>
          <w:i/>
          <w:sz w:val="32"/>
        </w:rPr>
        <w:t xml:space="preserve"> состояние когда мы чувствуем себя немного </w:t>
      </w:r>
      <w:proofErr w:type="spellStart"/>
      <w:r w:rsidRPr="00890191">
        <w:rPr>
          <w:rFonts w:ascii="Times New Roman" w:hAnsi="Times New Roman" w:cs="Times New Roman"/>
          <w:i/>
          <w:sz w:val="32"/>
        </w:rPr>
        <w:t>тряпковатой</w:t>
      </w:r>
      <w:proofErr w:type="spellEnd"/>
      <w:r w:rsidRPr="00890191">
        <w:rPr>
          <w:rFonts w:ascii="Times New Roman" w:hAnsi="Times New Roman" w:cs="Times New Roman"/>
          <w:i/>
          <w:sz w:val="32"/>
        </w:rPr>
        <w:t xml:space="preserve"> формы среди окружающих , снижается эмоциональное состояние, настроение, желание делать что-то или ходить куда-либо.  Существует несколько периодов настроения:</w:t>
      </w:r>
    </w:p>
    <w:p w:rsidR="000575BF" w:rsidRPr="00890191" w:rsidRDefault="00890191" w:rsidP="0089019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Период – «Грустно»;</w:t>
      </w:r>
    </w:p>
    <w:p w:rsidR="00890191" w:rsidRPr="00890191" w:rsidRDefault="00890191" w:rsidP="0089019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Период – «Печально»;</w:t>
      </w:r>
    </w:p>
    <w:p w:rsidR="00890191" w:rsidRPr="00890191" w:rsidRDefault="00890191" w:rsidP="0089019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Период – «Конечная станция. Выдох»</w:t>
      </w:r>
    </w:p>
    <w:p w:rsidR="00890191" w:rsidRPr="00890191" w:rsidRDefault="00890191" w:rsidP="00890191">
      <w:pPr>
        <w:pStyle w:val="a3"/>
        <w:ind w:left="1530"/>
        <w:rPr>
          <w:rFonts w:ascii="Times New Roman" w:hAnsi="Times New Roman" w:cs="Times New Roman"/>
          <w:i/>
          <w:sz w:val="32"/>
        </w:rPr>
      </w:pPr>
    </w:p>
    <w:p w:rsidR="00890191" w:rsidRPr="00890191" w:rsidRDefault="00890191" w:rsidP="0089019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Период «</w:t>
      </w:r>
      <w:r w:rsidRPr="00890191">
        <w:rPr>
          <w:rFonts w:ascii="Times New Roman" w:hAnsi="Times New Roman" w:cs="Times New Roman"/>
          <w:b/>
          <w:i/>
          <w:sz w:val="32"/>
        </w:rPr>
        <w:t>Грустно</w:t>
      </w:r>
      <w:r w:rsidRPr="00890191">
        <w:rPr>
          <w:rFonts w:ascii="Times New Roman" w:hAnsi="Times New Roman" w:cs="Times New Roman"/>
          <w:i/>
          <w:sz w:val="32"/>
        </w:rPr>
        <w:t>» - начальная стадия депрессионного состояния, тот период, в котором в нашей голове только начинает проявляться  потухание эмоционального состояния.</w:t>
      </w:r>
    </w:p>
    <w:p w:rsidR="00890191" w:rsidRPr="00890191" w:rsidRDefault="00890191" w:rsidP="0089019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Период «</w:t>
      </w:r>
      <w:r w:rsidRPr="00890191">
        <w:rPr>
          <w:rFonts w:ascii="Times New Roman" w:hAnsi="Times New Roman" w:cs="Times New Roman"/>
          <w:b/>
          <w:i/>
          <w:sz w:val="32"/>
        </w:rPr>
        <w:t>Печально</w:t>
      </w:r>
      <w:r w:rsidRPr="00890191">
        <w:rPr>
          <w:rFonts w:ascii="Times New Roman" w:hAnsi="Times New Roman" w:cs="Times New Roman"/>
          <w:i/>
          <w:sz w:val="32"/>
        </w:rPr>
        <w:t>» - средняя стадия депрессионного состояния, период в котором – «Уже не всё так плохо, но это ещё не конец». На этом этапе</w:t>
      </w:r>
      <w:proofErr w:type="gramStart"/>
      <w:r w:rsidRPr="00890191">
        <w:rPr>
          <w:rFonts w:ascii="Times New Roman" w:hAnsi="Times New Roman" w:cs="Times New Roman"/>
          <w:i/>
          <w:sz w:val="32"/>
        </w:rPr>
        <w:t xml:space="preserve"> ,</w:t>
      </w:r>
      <w:proofErr w:type="gramEnd"/>
      <w:r w:rsidRPr="00890191">
        <w:rPr>
          <w:rFonts w:ascii="Times New Roman" w:hAnsi="Times New Roman" w:cs="Times New Roman"/>
          <w:i/>
          <w:sz w:val="32"/>
        </w:rPr>
        <w:t xml:space="preserve"> мы уже пережили самое плохое состояние вначале, и сейчас  у нас просто отсутствует настроение , и появляется та самая «Хандра».</w:t>
      </w:r>
    </w:p>
    <w:p w:rsidR="00890191" w:rsidRDefault="00890191" w:rsidP="0089019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32"/>
        </w:rPr>
      </w:pPr>
      <w:r w:rsidRPr="00890191">
        <w:rPr>
          <w:rFonts w:ascii="Times New Roman" w:hAnsi="Times New Roman" w:cs="Times New Roman"/>
          <w:i/>
          <w:sz w:val="32"/>
        </w:rPr>
        <w:t>Период «</w:t>
      </w:r>
      <w:r w:rsidRPr="00890191">
        <w:rPr>
          <w:rFonts w:ascii="Times New Roman" w:hAnsi="Times New Roman" w:cs="Times New Roman"/>
          <w:b/>
          <w:i/>
          <w:sz w:val="32"/>
        </w:rPr>
        <w:t>Конечная станция. Выдох</w:t>
      </w:r>
      <w:r w:rsidRPr="00890191">
        <w:rPr>
          <w:rFonts w:ascii="Times New Roman" w:hAnsi="Times New Roman" w:cs="Times New Roman"/>
          <w:i/>
          <w:sz w:val="32"/>
        </w:rPr>
        <w:t>» - Итоговый период, в котором мы уже прошли через все п</w:t>
      </w:r>
      <w:r>
        <w:rPr>
          <w:rFonts w:ascii="Times New Roman" w:hAnsi="Times New Roman" w:cs="Times New Roman"/>
          <w:i/>
          <w:sz w:val="32"/>
        </w:rPr>
        <w:t>роблемы, решили  все свои дела</w:t>
      </w:r>
      <w:proofErr w:type="gramStart"/>
      <w:r>
        <w:rPr>
          <w:rFonts w:ascii="Times New Roman" w:hAnsi="Times New Roman" w:cs="Times New Roman"/>
          <w:i/>
          <w:sz w:val="32"/>
        </w:rPr>
        <w:t xml:space="preserve"> ,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и теперь наконец-то можем выдохнуть и сказать депрессии – «До свидания!»</w:t>
      </w:r>
    </w:p>
    <w:p w:rsidR="00890191" w:rsidRDefault="00093752" w:rsidP="00890191">
      <w:pPr>
        <w:ind w:left="36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Очень важно помнить и знать о том, что депрессия во многом находится только в нашей голове,  когда у нас появляются проблемы, не важно какого характера,  мы в своей голове начинаем думать о их решении, и когда ничего не выходит так, как нужно, мозг включает функцию «Немного погрустить»,  отсюда и появляется депрессия</w:t>
      </w:r>
      <w:proofErr w:type="gramStart"/>
      <w:r>
        <w:rPr>
          <w:rFonts w:ascii="Times New Roman" w:hAnsi="Times New Roman" w:cs="Times New Roman"/>
          <w:i/>
          <w:sz w:val="32"/>
        </w:rPr>
        <w:t xml:space="preserve"> ,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состояние хандры и всё остальное.   </w:t>
      </w:r>
    </w:p>
    <w:p w:rsidR="00093752" w:rsidRDefault="00093752" w:rsidP="00890191">
      <w:pPr>
        <w:ind w:left="36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Так же, существует два типажа людей</w:t>
      </w:r>
      <w:proofErr w:type="gramStart"/>
      <w:r>
        <w:rPr>
          <w:rFonts w:ascii="Times New Roman" w:hAnsi="Times New Roman" w:cs="Times New Roman"/>
          <w:i/>
          <w:sz w:val="32"/>
        </w:rPr>
        <w:t xml:space="preserve"> :</w:t>
      </w:r>
      <w:proofErr w:type="gramEnd"/>
    </w:p>
    <w:p w:rsidR="00093752" w:rsidRDefault="00093752" w:rsidP="00093752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Эмоциональный человек;</w:t>
      </w:r>
    </w:p>
    <w:p w:rsidR="00093752" w:rsidRDefault="00093752" w:rsidP="00093752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32"/>
        </w:rPr>
      </w:pPr>
      <w:proofErr w:type="spellStart"/>
      <w:r>
        <w:rPr>
          <w:rFonts w:ascii="Times New Roman" w:hAnsi="Times New Roman" w:cs="Times New Roman"/>
          <w:i/>
          <w:sz w:val="32"/>
        </w:rPr>
        <w:t>Безэмоциональный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человек;</w:t>
      </w:r>
    </w:p>
    <w:p w:rsidR="00093752" w:rsidRDefault="00093752" w:rsidP="00093752">
      <w:pPr>
        <w:pStyle w:val="a3"/>
        <w:ind w:left="108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lastRenderedPageBreak/>
        <w:t xml:space="preserve">Так вот, эмоциональные люди чаще руководствуются эмоциями, делают что-либо на эмоциях, или же по настроению. </w:t>
      </w:r>
    </w:p>
    <w:p w:rsidR="00093752" w:rsidRDefault="00093752" w:rsidP="00093752">
      <w:pPr>
        <w:pStyle w:val="a3"/>
        <w:ind w:left="1080"/>
        <w:rPr>
          <w:rFonts w:ascii="Times New Roman" w:hAnsi="Times New Roman" w:cs="Times New Roman"/>
          <w:i/>
          <w:sz w:val="32"/>
        </w:rPr>
      </w:pPr>
      <w:proofErr w:type="spellStart"/>
      <w:r>
        <w:rPr>
          <w:rFonts w:ascii="Times New Roman" w:hAnsi="Times New Roman" w:cs="Times New Roman"/>
          <w:i/>
          <w:sz w:val="32"/>
        </w:rPr>
        <w:t>Безэмоциональные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люди – более склонны к депрессионному состоянию чем эмоциональные, потому что</w:t>
      </w:r>
      <w:proofErr w:type="gramStart"/>
      <w:r>
        <w:rPr>
          <w:rFonts w:ascii="Times New Roman" w:hAnsi="Times New Roman" w:cs="Times New Roman"/>
          <w:i/>
          <w:sz w:val="32"/>
        </w:rPr>
        <w:t xml:space="preserve"> ,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такие люди чаще всего хандрят, не ищут какого-то особого смысла в вещах, не руководствуются ничем, кроме барьера в своей голове который сами же и построили. </w:t>
      </w:r>
    </w:p>
    <w:p w:rsidR="00093752" w:rsidRDefault="00093752" w:rsidP="00093752">
      <w:pPr>
        <w:pStyle w:val="a3"/>
        <w:ind w:left="1080"/>
        <w:rPr>
          <w:rFonts w:ascii="Times New Roman" w:hAnsi="Times New Roman" w:cs="Times New Roman"/>
          <w:i/>
          <w:sz w:val="32"/>
        </w:rPr>
      </w:pPr>
    </w:p>
    <w:p w:rsidR="00093752" w:rsidRDefault="00093752" w:rsidP="00093752">
      <w:pPr>
        <w:pStyle w:val="a3"/>
        <w:ind w:left="108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« Я знаю, что иногда, я выгляжу грустным, но меня это вполне устраивает», или же «Я на всё смотрю с другой стороны, даже в самой большой проблеме есть доля чего-то хорошего, я не собираюсь грустить только потом</w:t>
      </w:r>
      <w:proofErr w:type="gramStart"/>
      <w:r>
        <w:rPr>
          <w:rFonts w:ascii="Times New Roman" w:hAnsi="Times New Roman" w:cs="Times New Roman"/>
          <w:i/>
          <w:sz w:val="32"/>
        </w:rPr>
        <w:t>у-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что у меня появились проблемы, во всем нужно находить частицу хорошего ». </w:t>
      </w:r>
    </w:p>
    <w:p w:rsidR="00093752" w:rsidRPr="00093752" w:rsidRDefault="00093752" w:rsidP="00093752">
      <w:pPr>
        <w:pStyle w:val="a3"/>
        <w:ind w:left="1080"/>
        <w:rPr>
          <w:rFonts w:ascii="Times New Roman" w:hAnsi="Times New Roman" w:cs="Times New Roman"/>
          <w:i/>
          <w:sz w:val="32"/>
        </w:rPr>
      </w:pPr>
    </w:p>
    <w:p w:rsidR="00093752" w:rsidRDefault="00093752" w:rsidP="00890191">
      <w:pPr>
        <w:ind w:left="36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Разница присутствует всегда и везде, главное ощутить ее в нужный момент, а в тот,  когда  уже   поздно. </w:t>
      </w:r>
    </w:p>
    <w:p w:rsidR="00F03EDF" w:rsidRPr="00F03EDF" w:rsidRDefault="00F03EDF" w:rsidP="00F03EDF">
      <w:pPr>
        <w:ind w:left="360"/>
        <w:rPr>
          <w:rFonts w:ascii="Times New Roman" w:hAnsi="Times New Roman" w:cs="Times New Roman"/>
          <w:i/>
          <w:sz w:val="32"/>
        </w:rPr>
      </w:pPr>
      <w:r w:rsidRPr="00F03EDF">
        <w:rPr>
          <w:rFonts w:ascii="Times New Roman" w:hAnsi="Times New Roman" w:cs="Times New Roman"/>
          <w:i/>
          <w:sz w:val="32"/>
        </w:rPr>
        <w:t xml:space="preserve">    С проблемой  плохого настроения сталкивается каждый второй человек на земле.  Существуют так же и периоды плохого настроения, о которых подробнее описывается в статье. </w:t>
      </w:r>
    </w:p>
    <w:p w:rsidR="00F03EDF" w:rsidRPr="00890191" w:rsidRDefault="00F03EDF" w:rsidP="00F03EDF">
      <w:pPr>
        <w:ind w:left="360"/>
        <w:rPr>
          <w:rFonts w:ascii="Times New Roman" w:hAnsi="Times New Roman" w:cs="Times New Roman"/>
          <w:i/>
          <w:sz w:val="32"/>
        </w:rPr>
      </w:pPr>
      <w:r w:rsidRPr="00F03EDF">
        <w:rPr>
          <w:rFonts w:ascii="Times New Roman" w:hAnsi="Times New Roman" w:cs="Times New Roman"/>
          <w:i/>
          <w:sz w:val="32"/>
        </w:rPr>
        <w:t xml:space="preserve"> Решение -   "Остаться грустным сегодня", или же " Оставить кусочек счастья на завтра",  достаточно индивидуально в своем роде.  Важность этого решения неограниченна.  </w:t>
      </w:r>
    </w:p>
    <w:sectPr w:rsidR="00F03EDF" w:rsidRPr="00890191" w:rsidSect="00225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A6957"/>
    <w:multiLevelType w:val="hybridMultilevel"/>
    <w:tmpl w:val="E3ACEDFA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49435D88"/>
    <w:multiLevelType w:val="hybridMultilevel"/>
    <w:tmpl w:val="D84A2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13FBD"/>
    <w:multiLevelType w:val="hybridMultilevel"/>
    <w:tmpl w:val="1138F618"/>
    <w:lvl w:ilvl="0" w:tplc="0419000F">
      <w:start w:val="1"/>
      <w:numFmt w:val="decimal"/>
      <w:lvlText w:val="%1."/>
      <w:lvlJc w:val="left"/>
      <w:pPr>
        <w:ind w:left="1530" w:hanging="360"/>
      </w:p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722139E6"/>
    <w:multiLevelType w:val="hybridMultilevel"/>
    <w:tmpl w:val="E51AAF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575BF"/>
    <w:rsid w:val="000575BF"/>
    <w:rsid w:val="00093752"/>
    <w:rsid w:val="00225976"/>
    <w:rsid w:val="00890191"/>
    <w:rsid w:val="00F03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1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C607E-9870-4406-ABCF-A86A14A4E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QUALITI</dc:creator>
  <cp:lastModifiedBy>QUALITI</cp:lastModifiedBy>
  <cp:revision>4</cp:revision>
  <dcterms:created xsi:type="dcterms:W3CDTF">2019-06-08T16:45:00Z</dcterms:created>
  <dcterms:modified xsi:type="dcterms:W3CDTF">2019-06-12T18:13:00Z</dcterms:modified>
</cp:coreProperties>
</file>